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3" w:rsidRDefault="00655393" w:rsidP="00D5618A">
      <w:pPr>
        <w:jc w:val="center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</w:pPr>
      <w:r w:rsidRPr="00D5618A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  <w:t>ΠΡΟΣΩΡΙΝΟΣ ΠΙΝΑΚΑΣ ΚΑΤΑΤΑΞΗΣ ΥΠΟ</w:t>
      </w:r>
      <w:r w:rsidR="00D5618A" w:rsidRPr="00D5618A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9F9F9"/>
        </w:rPr>
        <w:t>ΨΗΦΙΩΝ ‘ΜΕΤΑΛΥΚΕΙΑΚΟΥ ΕΤΟΥΣ-ΤΑΞΗ ΜΑΘΗΤΕΙΑΣ’ 1ου ΕΠΑΛ ΑΡΓΟΥΣ</w:t>
      </w:r>
    </w:p>
    <w:p w:rsidR="00D5618A" w:rsidRPr="00D5618A" w:rsidRDefault="00D5618A" w:rsidP="00D5618A">
      <w:pPr>
        <w:jc w:val="center"/>
        <w:rPr>
          <w:u w:val="single"/>
        </w:rPr>
      </w:pPr>
    </w:p>
    <w:p w:rsidR="00655393" w:rsidRDefault="00655393">
      <w:pP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</w:pPr>
      <w:r w:rsidRPr="00655393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  <w:t>ΤΕΧΝΙΚΟΣ ΗΛΕΚΤΡΟΛΟΓΙΚΩΝ ΣΥΣΤΗΜΑΤΩΝ, ΕΓΚΑΤΑΣΤΑΣΕΩΝ ΚΑΙ ΔΙΚΤΥΩΝ</w:t>
      </w:r>
    </w:p>
    <w:tbl>
      <w:tblPr>
        <w:tblpPr w:leftFromText="180" w:rightFromText="180" w:vertAnchor="text" w:horzAnchor="margin" w:tblpXSpec="center" w:tblpY="11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464"/>
        <w:gridCol w:w="1097"/>
        <w:gridCol w:w="1831"/>
        <w:gridCol w:w="1342"/>
        <w:gridCol w:w="1342"/>
        <w:gridCol w:w="1531"/>
      </w:tblGrid>
      <w:tr w:rsidR="00D5618A" w:rsidRPr="00655393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D5618A" w:rsidRPr="00655393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11873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</w:tr>
      <w:tr w:rsidR="00D5618A" w:rsidRPr="00655393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11930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18,3</w:t>
            </w:r>
          </w:p>
        </w:tc>
      </w:tr>
      <w:tr w:rsidR="00D5618A" w:rsidRPr="00655393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13217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17,5</w:t>
            </w:r>
          </w:p>
        </w:tc>
      </w:tr>
      <w:tr w:rsidR="00D5618A" w:rsidRPr="00655393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13203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17,4</w:t>
            </w:r>
          </w:p>
        </w:tc>
      </w:tr>
      <w:tr w:rsidR="00D5618A" w:rsidRPr="00655393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11851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ΕΠΑΛ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</w:tr>
      <w:tr w:rsidR="00D5618A" w:rsidRPr="00655393" w:rsidTr="00D5618A">
        <w:trPr>
          <w:trHeight w:val="529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11829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ΓΕΛ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κάτω των 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5618A" w:rsidRPr="00655393" w:rsidRDefault="00D5618A" w:rsidP="00D5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55393">
              <w:rPr>
                <w:rFonts w:ascii="Calibri" w:eastAsia="Times New Roman" w:hAnsi="Calibri" w:cs="Calibri"/>
                <w:color w:val="000000"/>
                <w:lang w:eastAsia="el-GR"/>
              </w:rPr>
              <w:t>13,3</w:t>
            </w:r>
          </w:p>
        </w:tc>
      </w:tr>
    </w:tbl>
    <w:p w:rsidR="00D5618A" w:rsidRDefault="00D5618A"/>
    <w:p w:rsidR="00655393" w:rsidRPr="00655393" w:rsidRDefault="00655393">
      <w:pPr>
        <w:rPr>
          <w:sz w:val="24"/>
          <w:szCs w:val="24"/>
        </w:rPr>
      </w:pPr>
      <w:r w:rsidRPr="00655393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  <w:t>ΤΕΧΝΙΚΟΣ ΟΧΗΜΑΤΩΝ</w:t>
      </w:r>
    </w:p>
    <w:tbl>
      <w:tblPr>
        <w:tblStyle w:val="a3"/>
        <w:tblW w:w="0" w:type="auto"/>
        <w:tblInd w:w="534" w:type="dxa"/>
        <w:tblLook w:val="04A0"/>
      </w:tblPr>
      <w:tblGrid>
        <w:gridCol w:w="992"/>
        <w:gridCol w:w="1417"/>
        <w:gridCol w:w="1134"/>
        <w:gridCol w:w="1843"/>
        <w:gridCol w:w="1276"/>
        <w:gridCol w:w="1417"/>
        <w:gridCol w:w="1560"/>
      </w:tblGrid>
      <w:tr w:rsidR="00655393" w:rsidTr="00655393">
        <w:tc>
          <w:tcPr>
            <w:tcW w:w="992" w:type="dxa"/>
            <w:vAlign w:val="bottom"/>
          </w:tcPr>
          <w:p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17" w:type="dxa"/>
            <w:vAlign w:val="bottom"/>
          </w:tcPr>
          <w:p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134" w:type="dxa"/>
            <w:vAlign w:val="bottom"/>
          </w:tcPr>
          <w:p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843" w:type="dxa"/>
            <w:vAlign w:val="bottom"/>
          </w:tcPr>
          <w:p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276" w:type="dxa"/>
            <w:vAlign w:val="bottom"/>
          </w:tcPr>
          <w:p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417" w:type="dxa"/>
            <w:vAlign w:val="bottom"/>
          </w:tcPr>
          <w:p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560" w:type="dxa"/>
            <w:vAlign w:val="bottom"/>
          </w:tcPr>
          <w:p w:rsidR="00655393" w:rsidRDefault="00655393" w:rsidP="006553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13329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13449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12472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12344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 w:rsidP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</w:t>
            </w:r>
          </w:p>
        </w:tc>
      </w:tr>
    </w:tbl>
    <w:p w:rsidR="00655393" w:rsidRDefault="00655393"/>
    <w:p w:rsidR="00655393" w:rsidRPr="00655393" w:rsidRDefault="00655393">
      <w:pPr>
        <w:rPr>
          <w:sz w:val="24"/>
          <w:szCs w:val="24"/>
        </w:rPr>
      </w:pPr>
      <w:r w:rsidRPr="00655393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9F9F9"/>
        </w:rPr>
        <w:t>ΤΕΧΝΙΚΟΣ ΜΗΧΑΝΟΛΟΓΙΚΩΝ ΕΓΚΑΤΑΣΤΑΣΕΩΝ ΚΑΙ ΚΑΤΑΣΚΕΥΩΝ</w:t>
      </w:r>
    </w:p>
    <w:tbl>
      <w:tblPr>
        <w:tblStyle w:val="a3"/>
        <w:tblW w:w="0" w:type="auto"/>
        <w:tblInd w:w="534" w:type="dxa"/>
        <w:tblLook w:val="04A0"/>
      </w:tblPr>
      <w:tblGrid>
        <w:gridCol w:w="992"/>
        <w:gridCol w:w="1417"/>
        <w:gridCol w:w="1134"/>
        <w:gridCol w:w="1843"/>
        <w:gridCol w:w="1276"/>
        <w:gridCol w:w="1417"/>
        <w:gridCol w:w="1560"/>
      </w:tblGrid>
      <w:tr w:rsidR="00655393" w:rsidTr="00655393">
        <w:tc>
          <w:tcPr>
            <w:tcW w:w="992" w:type="dxa"/>
            <w:vAlign w:val="bottom"/>
          </w:tcPr>
          <w:p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17" w:type="dxa"/>
            <w:vAlign w:val="bottom"/>
          </w:tcPr>
          <w:p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134" w:type="dxa"/>
            <w:vAlign w:val="bottom"/>
          </w:tcPr>
          <w:p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843" w:type="dxa"/>
            <w:vAlign w:val="bottom"/>
          </w:tcPr>
          <w:p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276" w:type="dxa"/>
            <w:vAlign w:val="bottom"/>
          </w:tcPr>
          <w:p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417" w:type="dxa"/>
            <w:vAlign w:val="bottom"/>
          </w:tcPr>
          <w:p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560" w:type="dxa"/>
            <w:vAlign w:val="bottom"/>
          </w:tcPr>
          <w:p w:rsidR="00655393" w:rsidRDefault="00655393" w:rsidP="00E916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13091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14146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13162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4386/2016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</w:tr>
      <w:tr w:rsidR="00655393" w:rsidTr="00655393">
        <w:tc>
          <w:tcPr>
            <w:tcW w:w="992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12913</w:t>
            </w:r>
          </w:p>
        </w:tc>
        <w:tc>
          <w:tcPr>
            <w:tcW w:w="1134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843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Ν. 3475/2006</w:t>
            </w:r>
          </w:p>
        </w:tc>
        <w:tc>
          <w:tcPr>
            <w:tcW w:w="1276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ΕΠΑΛ</w:t>
            </w:r>
          </w:p>
        </w:tc>
        <w:tc>
          <w:tcPr>
            <w:tcW w:w="1417" w:type="dxa"/>
            <w:vAlign w:val="bottom"/>
          </w:tcPr>
          <w:p w:rsidR="00655393" w:rsidRDefault="00655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κάτω των 25</w:t>
            </w:r>
          </w:p>
        </w:tc>
        <w:tc>
          <w:tcPr>
            <w:tcW w:w="1560" w:type="dxa"/>
            <w:vAlign w:val="bottom"/>
          </w:tcPr>
          <w:p w:rsidR="00655393" w:rsidRDefault="00655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</w:t>
            </w:r>
          </w:p>
        </w:tc>
      </w:tr>
    </w:tbl>
    <w:p w:rsidR="00655393" w:rsidRDefault="00655393"/>
    <w:p w:rsidR="00D5618A" w:rsidRDefault="00D5618A"/>
    <w:sectPr w:rsidR="00D5618A" w:rsidSect="0065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393"/>
    <w:rsid w:val="00655393"/>
    <w:rsid w:val="00D13EEC"/>
    <w:rsid w:val="00D5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vasiliki</cp:lastModifiedBy>
  <cp:revision>1</cp:revision>
  <dcterms:created xsi:type="dcterms:W3CDTF">2020-12-21T08:29:00Z</dcterms:created>
  <dcterms:modified xsi:type="dcterms:W3CDTF">2020-12-21T08:47:00Z</dcterms:modified>
</cp:coreProperties>
</file>