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61A" w:rsidRPr="0028361A" w:rsidRDefault="0028361A" w:rsidP="0028361A">
      <w:pPr>
        <w:jc w:val="center"/>
        <w:rPr>
          <w:rFonts w:cstheme="minorHAnsi"/>
          <w:b/>
          <w:sz w:val="28"/>
          <w:szCs w:val="28"/>
          <w:lang w:eastAsia="el-GR"/>
        </w:rPr>
      </w:pPr>
      <w:r w:rsidRPr="0028361A">
        <w:rPr>
          <w:rFonts w:cstheme="minorHAnsi"/>
          <w:b/>
          <w:sz w:val="28"/>
          <w:szCs w:val="28"/>
          <w:lang w:eastAsia="el-GR"/>
        </w:rPr>
        <w:t xml:space="preserve">Οδηγίες/δικαιολογητικά για τη Διαδικασία Πρόσληψης Αναπληρωτών/τριών </w:t>
      </w:r>
      <w:r w:rsidR="00B54305">
        <w:rPr>
          <w:rFonts w:cstheme="minorHAnsi"/>
          <w:b/>
          <w:sz w:val="28"/>
          <w:szCs w:val="28"/>
          <w:lang w:eastAsia="el-GR"/>
        </w:rPr>
        <w:t>μέσω 2</w:t>
      </w:r>
      <w:r w:rsidR="00B54305" w:rsidRPr="00B54305">
        <w:rPr>
          <w:rFonts w:cstheme="minorHAnsi"/>
          <w:b/>
          <w:sz w:val="28"/>
          <w:szCs w:val="28"/>
          <w:vertAlign w:val="superscript"/>
          <w:lang w:eastAsia="el-GR"/>
        </w:rPr>
        <w:t>ης</w:t>
      </w:r>
      <w:r w:rsidR="00B54305">
        <w:rPr>
          <w:rFonts w:cstheme="minorHAnsi"/>
          <w:b/>
          <w:sz w:val="28"/>
          <w:szCs w:val="28"/>
          <w:lang w:eastAsia="el-GR"/>
        </w:rPr>
        <w:t xml:space="preserve"> Τοπικής Πρόσκλησης</w:t>
      </w:r>
    </w:p>
    <w:p w:rsidR="00CE21F4" w:rsidRPr="00CE21F4" w:rsidRDefault="00CE21F4" w:rsidP="00CE21F4">
      <w:pPr>
        <w:shd w:val="clear" w:color="auto" w:fill="FFFFFF"/>
        <w:spacing w:before="300" w:after="300" w:line="240" w:lineRule="auto"/>
        <w:jc w:val="both"/>
        <w:rPr>
          <w:rFonts w:eastAsia="Times New Roman" w:cstheme="minorHAnsi"/>
          <w:sz w:val="28"/>
          <w:szCs w:val="28"/>
          <w:lang w:eastAsia="el-GR"/>
        </w:rPr>
      </w:pPr>
      <w:r w:rsidRPr="0028361A">
        <w:rPr>
          <w:rFonts w:eastAsia="Times New Roman" w:cstheme="minorHAnsi"/>
          <w:b/>
          <w:bCs/>
          <w:sz w:val="28"/>
          <w:szCs w:val="28"/>
          <w:lang w:eastAsia="el-GR"/>
        </w:rPr>
        <w:t>ΑΝΑΛΗΨΗ ΥΠΗΡΕΣΙΑΣ</w:t>
      </w:r>
    </w:p>
    <w:p w:rsidR="00CE21F4" w:rsidRPr="00C022C4" w:rsidRDefault="00CE21F4" w:rsidP="00CE21F4">
      <w:pPr>
        <w:shd w:val="clear" w:color="auto" w:fill="FFFFFF"/>
        <w:spacing w:before="300" w:after="300" w:line="240" w:lineRule="auto"/>
        <w:jc w:val="both"/>
        <w:rPr>
          <w:rFonts w:eastAsia="Times New Roman" w:cstheme="minorHAnsi"/>
          <w:b/>
          <w:sz w:val="28"/>
          <w:szCs w:val="28"/>
          <w:lang w:eastAsia="el-GR"/>
        </w:rPr>
      </w:pPr>
      <w:r w:rsidRPr="00CE21F4">
        <w:rPr>
          <w:rFonts w:eastAsia="Times New Roman" w:cstheme="minorHAnsi"/>
          <w:sz w:val="28"/>
          <w:szCs w:val="28"/>
          <w:lang w:eastAsia="el-GR"/>
        </w:rPr>
        <w:t>Οι αναπληρωτές/</w:t>
      </w:r>
      <w:proofErr w:type="spellStart"/>
      <w:r w:rsidRPr="00CE21F4">
        <w:rPr>
          <w:rFonts w:eastAsia="Times New Roman" w:cstheme="minorHAnsi"/>
          <w:sz w:val="28"/>
          <w:szCs w:val="28"/>
          <w:lang w:eastAsia="el-GR"/>
        </w:rPr>
        <w:t>τριες</w:t>
      </w:r>
      <w:proofErr w:type="spellEnd"/>
      <w:r w:rsidR="00CC7B3A">
        <w:rPr>
          <w:rFonts w:eastAsia="Times New Roman" w:cstheme="minorHAnsi"/>
          <w:sz w:val="28"/>
          <w:szCs w:val="28"/>
          <w:lang w:eastAsia="el-GR"/>
        </w:rPr>
        <w:t xml:space="preserve"> καταθέτουν προς έλεγχο τα ακόλουθα δικαιολογητικά στη Δ/</w:t>
      </w:r>
      <w:proofErr w:type="spellStart"/>
      <w:r w:rsidR="00CC7B3A">
        <w:rPr>
          <w:rFonts w:eastAsia="Times New Roman" w:cstheme="minorHAnsi"/>
          <w:sz w:val="28"/>
          <w:szCs w:val="28"/>
          <w:lang w:eastAsia="el-GR"/>
        </w:rPr>
        <w:t>νση</w:t>
      </w:r>
      <w:proofErr w:type="spellEnd"/>
      <w:r w:rsidR="00CC7B3A">
        <w:rPr>
          <w:rFonts w:eastAsia="Times New Roman" w:cstheme="minorHAnsi"/>
          <w:sz w:val="28"/>
          <w:szCs w:val="28"/>
          <w:lang w:eastAsia="el-GR"/>
        </w:rPr>
        <w:t xml:space="preserve"> </w:t>
      </w:r>
      <w:proofErr w:type="spellStart"/>
      <w:r w:rsidR="00CC7B3A">
        <w:rPr>
          <w:rFonts w:eastAsia="Times New Roman" w:cstheme="minorHAnsi"/>
          <w:sz w:val="28"/>
          <w:szCs w:val="28"/>
          <w:lang w:eastAsia="el-GR"/>
        </w:rPr>
        <w:t>Εκπ</w:t>
      </w:r>
      <w:proofErr w:type="spellEnd"/>
      <w:r w:rsidR="00CC7B3A">
        <w:rPr>
          <w:rFonts w:eastAsia="Times New Roman" w:cstheme="minorHAnsi"/>
          <w:sz w:val="28"/>
          <w:szCs w:val="28"/>
          <w:lang w:eastAsia="el-GR"/>
        </w:rPr>
        <w:t xml:space="preserve">/σης, όπου προσελήφθησαν: </w:t>
      </w:r>
    </w:p>
    <w:p w:rsidR="00CE21F4" w:rsidRPr="00CE21F4" w:rsidRDefault="00CE21F4" w:rsidP="00CE21F4">
      <w:pPr>
        <w:numPr>
          <w:ilvl w:val="0"/>
          <w:numId w:val="4"/>
        </w:numPr>
        <w:shd w:val="clear" w:color="auto" w:fill="FFFFFF"/>
        <w:spacing w:before="100" w:beforeAutospacing="1" w:after="100" w:afterAutospacing="1"/>
        <w:jc w:val="both"/>
        <w:rPr>
          <w:rFonts w:eastAsia="Times New Roman" w:cstheme="minorHAnsi"/>
          <w:sz w:val="28"/>
          <w:szCs w:val="28"/>
          <w:lang w:eastAsia="el-GR"/>
        </w:rPr>
      </w:pPr>
      <w:r w:rsidRPr="00CE21F4">
        <w:rPr>
          <w:rFonts w:eastAsia="Times New Roman" w:cstheme="minorHAnsi"/>
          <w:sz w:val="28"/>
          <w:szCs w:val="28"/>
          <w:lang w:eastAsia="el-GR"/>
        </w:rPr>
        <w:t>Δελτίο απογραφής αναπληρωτή (</w:t>
      </w:r>
      <w:hyperlink r:id="rId5" w:history="1">
        <w:r w:rsidRPr="0028361A">
          <w:rPr>
            <w:rFonts w:eastAsia="Times New Roman" w:cstheme="minorHAnsi"/>
            <w:sz w:val="28"/>
            <w:szCs w:val="28"/>
            <w:lang w:eastAsia="el-GR"/>
          </w:rPr>
          <w:t>επισυναπτόμενο έγγραφο</w:t>
        </w:r>
      </w:hyperlink>
      <w:r w:rsidRPr="00CE21F4">
        <w:rPr>
          <w:rFonts w:eastAsia="Times New Roman" w:cstheme="minorHAnsi"/>
          <w:sz w:val="28"/>
          <w:szCs w:val="28"/>
          <w:lang w:eastAsia="el-GR"/>
        </w:rPr>
        <w:t>)</w:t>
      </w:r>
    </w:p>
    <w:p w:rsidR="00CE21F4" w:rsidRPr="00CE21F4" w:rsidRDefault="00CE21F4" w:rsidP="00CE21F4">
      <w:pPr>
        <w:numPr>
          <w:ilvl w:val="0"/>
          <w:numId w:val="4"/>
        </w:numPr>
        <w:shd w:val="clear" w:color="auto" w:fill="FFFFFF"/>
        <w:spacing w:before="100" w:beforeAutospacing="1" w:after="100" w:afterAutospacing="1" w:line="240" w:lineRule="auto"/>
        <w:jc w:val="both"/>
        <w:rPr>
          <w:rFonts w:eastAsia="Times New Roman" w:cstheme="minorHAnsi"/>
          <w:sz w:val="28"/>
          <w:szCs w:val="28"/>
          <w:lang w:eastAsia="el-GR"/>
        </w:rPr>
      </w:pPr>
      <w:r w:rsidRPr="00CE21F4">
        <w:rPr>
          <w:rFonts w:eastAsia="Times New Roman" w:cstheme="minorHAnsi"/>
          <w:sz w:val="28"/>
          <w:szCs w:val="28"/>
          <w:lang w:eastAsia="el-GR"/>
        </w:rPr>
        <w:t>Πιστοποιητικά ταυτοποίησης ως εξής:</w:t>
      </w:r>
    </w:p>
    <w:p w:rsidR="00CE21F4" w:rsidRPr="00CE21F4" w:rsidRDefault="00CE21F4" w:rsidP="00CE21F4">
      <w:pPr>
        <w:numPr>
          <w:ilvl w:val="0"/>
          <w:numId w:val="5"/>
        </w:numPr>
        <w:shd w:val="clear" w:color="auto" w:fill="FFFFFF"/>
        <w:spacing w:before="100" w:beforeAutospacing="1" w:after="100" w:afterAutospacing="1" w:line="240" w:lineRule="auto"/>
        <w:jc w:val="both"/>
        <w:rPr>
          <w:rFonts w:eastAsia="Times New Roman" w:cstheme="minorHAnsi"/>
          <w:sz w:val="28"/>
          <w:szCs w:val="28"/>
          <w:lang w:eastAsia="el-GR"/>
        </w:rPr>
      </w:pPr>
      <w:r w:rsidRPr="00CE21F4">
        <w:rPr>
          <w:rFonts w:eastAsia="Times New Roman" w:cstheme="minorHAnsi"/>
          <w:sz w:val="28"/>
          <w:szCs w:val="28"/>
          <w:lang w:eastAsia="el-GR"/>
        </w:rPr>
        <w:t>Φωτοτυπία αστυνομικής ταυτότητας</w:t>
      </w:r>
    </w:p>
    <w:p w:rsidR="00CE21F4" w:rsidRPr="00CE21F4" w:rsidRDefault="00CE21F4" w:rsidP="00CE21F4">
      <w:pPr>
        <w:numPr>
          <w:ilvl w:val="0"/>
          <w:numId w:val="5"/>
        </w:numPr>
        <w:shd w:val="clear" w:color="auto" w:fill="FFFFFF"/>
        <w:spacing w:before="100" w:beforeAutospacing="1" w:after="100" w:afterAutospacing="1" w:line="240" w:lineRule="auto"/>
        <w:jc w:val="both"/>
        <w:rPr>
          <w:rFonts w:eastAsia="Times New Roman" w:cstheme="minorHAnsi"/>
          <w:sz w:val="28"/>
          <w:szCs w:val="28"/>
          <w:lang w:eastAsia="el-GR"/>
        </w:rPr>
      </w:pPr>
      <w:r w:rsidRPr="00CE21F4">
        <w:rPr>
          <w:rFonts w:eastAsia="Times New Roman" w:cstheme="minorHAnsi"/>
          <w:sz w:val="28"/>
          <w:szCs w:val="28"/>
          <w:lang w:eastAsia="el-GR"/>
        </w:rPr>
        <w:t>ΙΒΑΝ τραπεζικού λογαριασμού (φωτοτυπία πρώτης σελίδας του βιβλιαρίου με τον</w:t>
      </w:r>
      <w:r w:rsidRPr="0028361A">
        <w:rPr>
          <w:rFonts w:eastAsia="Times New Roman" w:cstheme="minorHAnsi"/>
          <w:sz w:val="28"/>
          <w:szCs w:val="28"/>
          <w:lang w:eastAsia="el-GR"/>
        </w:rPr>
        <w:t>/ην</w:t>
      </w:r>
      <w:r w:rsidRPr="00CE21F4">
        <w:rPr>
          <w:rFonts w:eastAsia="Times New Roman" w:cstheme="minorHAnsi"/>
          <w:sz w:val="28"/>
          <w:szCs w:val="28"/>
          <w:lang w:eastAsia="el-GR"/>
        </w:rPr>
        <w:t xml:space="preserve"> αναπληρωτή</w:t>
      </w:r>
      <w:r w:rsidRPr="0028361A">
        <w:rPr>
          <w:rFonts w:eastAsia="Times New Roman" w:cstheme="minorHAnsi"/>
          <w:sz w:val="28"/>
          <w:szCs w:val="28"/>
          <w:lang w:eastAsia="el-GR"/>
        </w:rPr>
        <w:t>/</w:t>
      </w:r>
      <w:proofErr w:type="spellStart"/>
      <w:r w:rsidRPr="0028361A">
        <w:rPr>
          <w:rFonts w:eastAsia="Times New Roman" w:cstheme="minorHAnsi"/>
          <w:sz w:val="28"/>
          <w:szCs w:val="28"/>
          <w:lang w:eastAsia="el-GR"/>
        </w:rPr>
        <w:t>τρια</w:t>
      </w:r>
      <w:proofErr w:type="spellEnd"/>
      <w:r w:rsidRPr="00CE21F4">
        <w:rPr>
          <w:rFonts w:eastAsia="Times New Roman" w:cstheme="minorHAnsi"/>
          <w:sz w:val="28"/>
          <w:szCs w:val="28"/>
          <w:lang w:eastAsia="el-GR"/>
        </w:rPr>
        <w:t xml:space="preserve"> ως πρώτο όνομα)</w:t>
      </w:r>
    </w:p>
    <w:p w:rsidR="00CE21F4" w:rsidRPr="00CE21F4" w:rsidRDefault="00CE21F4" w:rsidP="00CE21F4">
      <w:pPr>
        <w:numPr>
          <w:ilvl w:val="0"/>
          <w:numId w:val="5"/>
        </w:numPr>
        <w:shd w:val="clear" w:color="auto" w:fill="FFFFFF"/>
        <w:spacing w:before="100" w:beforeAutospacing="1" w:after="100" w:afterAutospacing="1" w:line="240" w:lineRule="auto"/>
        <w:jc w:val="both"/>
        <w:rPr>
          <w:rFonts w:eastAsia="Times New Roman" w:cstheme="minorHAnsi"/>
          <w:sz w:val="28"/>
          <w:szCs w:val="28"/>
          <w:lang w:eastAsia="el-GR"/>
        </w:rPr>
      </w:pPr>
      <w:r w:rsidRPr="00CE21F4">
        <w:rPr>
          <w:rFonts w:eastAsia="Times New Roman" w:cstheme="minorHAnsi"/>
          <w:sz w:val="28"/>
          <w:szCs w:val="28"/>
          <w:lang w:eastAsia="el-GR"/>
        </w:rPr>
        <w:t>Αποδεικτικό ΑΦΜ και Δ.Ο.Υ.</w:t>
      </w:r>
    </w:p>
    <w:p w:rsidR="00CE21F4" w:rsidRPr="00CE21F4" w:rsidRDefault="00CE21F4" w:rsidP="00CE21F4">
      <w:pPr>
        <w:numPr>
          <w:ilvl w:val="0"/>
          <w:numId w:val="5"/>
        </w:numPr>
        <w:shd w:val="clear" w:color="auto" w:fill="FFFFFF"/>
        <w:spacing w:before="100" w:beforeAutospacing="1" w:after="100" w:afterAutospacing="1" w:line="240" w:lineRule="auto"/>
        <w:jc w:val="both"/>
        <w:rPr>
          <w:rFonts w:eastAsia="Times New Roman" w:cstheme="minorHAnsi"/>
          <w:sz w:val="28"/>
          <w:szCs w:val="28"/>
          <w:lang w:eastAsia="el-GR"/>
        </w:rPr>
      </w:pPr>
      <w:r w:rsidRPr="00CE21F4">
        <w:rPr>
          <w:rFonts w:eastAsia="Times New Roman" w:cstheme="minorHAnsi"/>
          <w:sz w:val="28"/>
          <w:szCs w:val="28"/>
          <w:lang w:eastAsia="el-GR"/>
        </w:rPr>
        <w:t>Αποδεικτικό ΑΜΚΑ</w:t>
      </w:r>
    </w:p>
    <w:p w:rsidR="00CE21F4" w:rsidRPr="00CE21F4" w:rsidRDefault="00CE21F4" w:rsidP="00CE21F4">
      <w:pPr>
        <w:numPr>
          <w:ilvl w:val="0"/>
          <w:numId w:val="5"/>
        </w:numPr>
        <w:shd w:val="clear" w:color="auto" w:fill="FFFFFF"/>
        <w:spacing w:before="100" w:beforeAutospacing="1" w:after="100" w:afterAutospacing="1" w:line="240" w:lineRule="auto"/>
        <w:jc w:val="both"/>
        <w:rPr>
          <w:rFonts w:eastAsia="Times New Roman" w:cstheme="minorHAnsi"/>
          <w:sz w:val="28"/>
          <w:szCs w:val="28"/>
          <w:lang w:eastAsia="el-GR"/>
        </w:rPr>
      </w:pPr>
      <w:r w:rsidRPr="00CE21F4">
        <w:rPr>
          <w:rFonts w:eastAsia="Times New Roman" w:cstheme="minorHAnsi"/>
          <w:sz w:val="28"/>
          <w:szCs w:val="28"/>
          <w:lang w:eastAsia="el-GR"/>
        </w:rPr>
        <w:t>Αριθμό Μητρώου ΕΦΚΑ (πρώην ΙΚΑ)</w:t>
      </w:r>
    </w:p>
    <w:p w:rsidR="00CE21F4" w:rsidRPr="0028361A" w:rsidRDefault="00CE21F4" w:rsidP="00CE21F4">
      <w:pPr>
        <w:pStyle w:val="a5"/>
        <w:numPr>
          <w:ilvl w:val="0"/>
          <w:numId w:val="4"/>
        </w:numPr>
        <w:shd w:val="clear" w:color="auto" w:fill="FFFFFF"/>
        <w:spacing w:before="100" w:beforeAutospacing="1" w:after="100" w:afterAutospacing="1" w:line="240" w:lineRule="auto"/>
        <w:jc w:val="both"/>
        <w:rPr>
          <w:rFonts w:eastAsia="Times New Roman" w:cstheme="minorHAnsi"/>
          <w:sz w:val="28"/>
          <w:szCs w:val="28"/>
          <w:lang w:eastAsia="el-GR"/>
        </w:rPr>
      </w:pPr>
      <w:r w:rsidRPr="0028361A">
        <w:rPr>
          <w:rFonts w:eastAsia="Times New Roman" w:cstheme="minorHAnsi"/>
          <w:sz w:val="28"/>
          <w:szCs w:val="28"/>
          <w:lang w:eastAsia="el-GR"/>
        </w:rPr>
        <w:t xml:space="preserve">Πιστοποιητικό Οικογενειακής Κατάστασης, ΠΡΟΣΦΑΤΟ (μόνο για έγγαμους ή/και με ανήλικα τέκνα) </w:t>
      </w:r>
      <w:r w:rsidRPr="0028361A">
        <w:rPr>
          <w:rFonts w:eastAsia="Times New Roman" w:cstheme="minorHAnsi"/>
          <w:b/>
          <w:sz w:val="28"/>
          <w:szCs w:val="28"/>
          <w:lang w:eastAsia="el-GR"/>
        </w:rPr>
        <w:t>μόνο σε περίπτωση που αιτούνται τη χορήγηση οικογενειακού επιδόματος</w:t>
      </w:r>
      <w:r w:rsidRPr="0028361A">
        <w:rPr>
          <w:rFonts w:eastAsia="Times New Roman" w:cstheme="minorHAnsi"/>
          <w:sz w:val="28"/>
          <w:szCs w:val="28"/>
          <w:lang w:eastAsia="el-GR"/>
        </w:rPr>
        <w:t xml:space="preserve">. (Σε περίπτωση που είναι γονείς τέκνου που σπουδάζει ή υπηρετεί τη στρατιωτική του θητεία απαιτούνται και οι αντίστοιχες βεβαιώσεις φοίτησης ή υπηρέτησης). </w:t>
      </w:r>
    </w:p>
    <w:p w:rsidR="00CE21F4" w:rsidRPr="0028361A" w:rsidRDefault="00CE21F4" w:rsidP="00CE21F4">
      <w:pPr>
        <w:pStyle w:val="a5"/>
        <w:shd w:val="clear" w:color="auto" w:fill="FFFFFF"/>
        <w:spacing w:before="100" w:beforeAutospacing="1" w:after="100" w:afterAutospacing="1" w:line="240" w:lineRule="auto"/>
        <w:ind w:left="360"/>
        <w:jc w:val="both"/>
        <w:rPr>
          <w:rFonts w:eastAsia="Times New Roman" w:cstheme="minorHAnsi"/>
          <w:sz w:val="28"/>
          <w:szCs w:val="28"/>
          <w:lang w:eastAsia="el-GR"/>
        </w:rPr>
      </w:pPr>
    </w:p>
    <w:p w:rsidR="00CE21F4" w:rsidRDefault="00CE21F4" w:rsidP="00CE21F4">
      <w:pPr>
        <w:pStyle w:val="a5"/>
        <w:numPr>
          <w:ilvl w:val="1"/>
          <w:numId w:val="7"/>
        </w:numPr>
        <w:shd w:val="clear" w:color="auto" w:fill="FFFFFF"/>
        <w:spacing w:before="100" w:beforeAutospacing="1" w:after="100" w:afterAutospacing="1" w:line="240" w:lineRule="auto"/>
        <w:ind w:left="426"/>
        <w:jc w:val="both"/>
        <w:rPr>
          <w:rFonts w:eastAsia="Times New Roman" w:cstheme="minorHAnsi"/>
          <w:sz w:val="28"/>
          <w:szCs w:val="28"/>
          <w:lang w:eastAsia="el-GR"/>
        </w:rPr>
      </w:pPr>
      <w:r w:rsidRPr="0028361A">
        <w:rPr>
          <w:rFonts w:eastAsia="Times New Roman" w:cstheme="minorHAnsi"/>
          <w:sz w:val="28"/>
          <w:szCs w:val="28"/>
          <w:lang w:eastAsia="el-GR"/>
        </w:rPr>
        <w:t>Αντίγραφα των δικαιολογητικών των τυπικών προσόντων ένταξης στον κλάδο.</w:t>
      </w:r>
    </w:p>
    <w:p w:rsidR="00C022C4" w:rsidRPr="0028361A" w:rsidRDefault="00C022C4" w:rsidP="00C022C4">
      <w:pPr>
        <w:pStyle w:val="a5"/>
        <w:shd w:val="clear" w:color="auto" w:fill="FFFFFF"/>
        <w:spacing w:before="100" w:beforeAutospacing="1" w:after="100" w:afterAutospacing="1" w:line="240" w:lineRule="auto"/>
        <w:ind w:left="426"/>
        <w:jc w:val="both"/>
        <w:rPr>
          <w:rFonts w:eastAsia="Times New Roman" w:cstheme="minorHAnsi"/>
          <w:sz w:val="28"/>
          <w:szCs w:val="28"/>
          <w:lang w:eastAsia="el-GR"/>
        </w:rPr>
      </w:pPr>
    </w:p>
    <w:p w:rsidR="00CE21F4" w:rsidRPr="0028361A" w:rsidRDefault="00CE21F4" w:rsidP="00C022C4">
      <w:pPr>
        <w:pStyle w:val="a5"/>
        <w:numPr>
          <w:ilvl w:val="1"/>
          <w:numId w:val="7"/>
        </w:numPr>
        <w:shd w:val="clear" w:color="auto" w:fill="FFFFFF"/>
        <w:spacing w:before="100" w:beforeAutospacing="1" w:after="100" w:afterAutospacing="1" w:line="240" w:lineRule="auto"/>
        <w:ind w:left="426"/>
        <w:jc w:val="both"/>
        <w:rPr>
          <w:rFonts w:eastAsia="Times New Roman" w:cstheme="minorHAnsi"/>
          <w:sz w:val="28"/>
          <w:szCs w:val="28"/>
          <w:lang w:eastAsia="el-GR"/>
        </w:rPr>
      </w:pPr>
      <w:r w:rsidRPr="0028361A">
        <w:rPr>
          <w:rFonts w:eastAsia="Times New Roman" w:cstheme="minorHAnsi"/>
          <w:sz w:val="28"/>
          <w:szCs w:val="28"/>
          <w:lang w:eastAsia="el-GR"/>
        </w:rPr>
        <w:t>Γνωμάτευση παθολόγου ή γενικού ιατρού, είτε του δημοσίου είτε ιδιώτη, η οποία να πιστοποιεί την υγεία του μέλους Ε.Ε.Π.</w:t>
      </w:r>
      <w:r w:rsidR="00CC7B3A">
        <w:rPr>
          <w:rFonts w:eastAsia="Times New Roman" w:cstheme="minorHAnsi"/>
          <w:sz w:val="28"/>
          <w:szCs w:val="28"/>
          <w:lang w:eastAsia="el-GR"/>
        </w:rPr>
        <w:t>/Ε.Β.Π.</w:t>
      </w:r>
      <w:r w:rsidRPr="0028361A">
        <w:rPr>
          <w:rFonts w:eastAsia="Times New Roman" w:cstheme="minorHAnsi"/>
          <w:sz w:val="28"/>
          <w:szCs w:val="28"/>
          <w:lang w:eastAsia="el-GR"/>
        </w:rPr>
        <w:t xml:space="preserve"> </w:t>
      </w:r>
      <w:r w:rsidR="00CC7B3A">
        <w:rPr>
          <w:rFonts w:eastAsia="Times New Roman" w:cstheme="minorHAnsi"/>
          <w:sz w:val="28"/>
          <w:szCs w:val="28"/>
          <w:lang w:eastAsia="el-GR"/>
        </w:rPr>
        <w:t xml:space="preserve">και την ικανότητά του </w:t>
      </w:r>
      <w:r w:rsidRPr="0028361A">
        <w:rPr>
          <w:rFonts w:eastAsia="Times New Roman" w:cstheme="minorHAnsi"/>
          <w:sz w:val="28"/>
          <w:szCs w:val="28"/>
          <w:lang w:eastAsia="el-GR"/>
        </w:rPr>
        <w:t>να ασκήσει υποστηρικτικά καθήκοντα και</w:t>
      </w:r>
    </w:p>
    <w:p w:rsidR="00CE21F4" w:rsidRPr="0028361A" w:rsidRDefault="00CE21F4" w:rsidP="00C022C4">
      <w:pPr>
        <w:pStyle w:val="a5"/>
        <w:shd w:val="clear" w:color="auto" w:fill="FFFFFF"/>
        <w:spacing w:before="100" w:beforeAutospacing="1" w:after="100" w:afterAutospacing="1" w:line="240" w:lineRule="auto"/>
        <w:ind w:left="426"/>
        <w:jc w:val="both"/>
        <w:rPr>
          <w:rFonts w:eastAsia="Times New Roman" w:cstheme="minorHAnsi"/>
          <w:sz w:val="28"/>
          <w:szCs w:val="28"/>
          <w:lang w:eastAsia="el-GR"/>
        </w:rPr>
      </w:pPr>
    </w:p>
    <w:p w:rsidR="00CE21F4" w:rsidRPr="0028361A" w:rsidRDefault="00CE21F4" w:rsidP="00C022C4">
      <w:pPr>
        <w:pStyle w:val="a5"/>
        <w:numPr>
          <w:ilvl w:val="1"/>
          <w:numId w:val="7"/>
        </w:numPr>
        <w:shd w:val="clear" w:color="auto" w:fill="FFFFFF"/>
        <w:spacing w:before="100" w:beforeAutospacing="1" w:after="100" w:afterAutospacing="1" w:line="240" w:lineRule="auto"/>
        <w:ind w:left="426"/>
        <w:jc w:val="both"/>
        <w:rPr>
          <w:rFonts w:eastAsia="Times New Roman" w:cstheme="minorHAnsi"/>
          <w:sz w:val="28"/>
          <w:szCs w:val="28"/>
          <w:lang w:eastAsia="el-GR"/>
        </w:rPr>
      </w:pPr>
      <w:r w:rsidRPr="0028361A">
        <w:rPr>
          <w:rFonts w:eastAsia="Times New Roman" w:cstheme="minorHAnsi"/>
          <w:sz w:val="28"/>
          <w:szCs w:val="28"/>
          <w:lang w:eastAsia="el-GR"/>
        </w:rPr>
        <w:t xml:space="preserve">Γνωμάτευση ψυχιάτρου, είτε του δημοσίου είτε ιδιώτη, η οποία να πιστοποιεί την υγεία του </w:t>
      </w:r>
      <w:r w:rsidR="00CC7B3A" w:rsidRPr="0028361A">
        <w:rPr>
          <w:rFonts w:eastAsia="Times New Roman" w:cstheme="minorHAnsi"/>
          <w:sz w:val="28"/>
          <w:szCs w:val="28"/>
          <w:lang w:eastAsia="el-GR"/>
        </w:rPr>
        <w:t>μέλους Ε.Ε.Π.</w:t>
      </w:r>
      <w:r w:rsidR="00CC7B3A">
        <w:rPr>
          <w:rFonts w:eastAsia="Times New Roman" w:cstheme="minorHAnsi"/>
          <w:sz w:val="28"/>
          <w:szCs w:val="28"/>
          <w:lang w:eastAsia="el-GR"/>
        </w:rPr>
        <w:t>/Ε.Β.Π.</w:t>
      </w:r>
      <w:r w:rsidR="00CC7B3A" w:rsidRPr="00CC7B3A">
        <w:rPr>
          <w:rFonts w:eastAsia="Times New Roman" w:cstheme="minorHAnsi"/>
          <w:sz w:val="28"/>
          <w:szCs w:val="28"/>
          <w:lang w:eastAsia="el-GR"/>
        </w:rPr>
        <w:t xml:space="preserve"> </w:t>
      </w:r>
      <w:r w:rsidR="00CC7B3A">
        <w:rPr>
          <w:rFonts w:eastAsia="Times New Roman" w:cstheme="minorHAnsi"/>
          <w:sz w:val="28"/>
          <w:szCs w:val="28"/>
          <w:lang w:eastAsia="el-GR"/>
        </w:rPr>
        <w:t xml:space="preserve">και την ικανότητά του </w:t>
      </w:r>
      <w:r w:rsidRPr="0028361A">
        <w:rPr>
          <w:rFonts w:eastAsia="Times New Roman" w:cstheme="minorHAnsi"/>
          <w:sz w:val="28"/>
          <w:szCs w:val="28"/>
          <w:lang w:eastAsia="el-GR"/>
        </w:rPr>
        <w:t>να ασκήσει υποστηρικτικά καθήκοντα.</w:t>
      </w:r>
    </w:p>
    <w:p w:rsidR="00CE21F4" w:rsidRPr="0028361A" w:rsidRDefault="00CE21F4" w:rsidP="00C022C4">
      <w:pPr>
        <w:pStyle w:val="a5"/>
        <w:ind w:left="426"/>
        <w:rPr>
          <w:rFonts w:eastAsia="Times New Roman" w:cstheme="minorHAnsi"/>
          <w:sz w:val="28"/>
          <w:szCs w:val="28"/>
          <w:lang w:eastAsia="el-GR"/>
        </w:rPr>
      </w:pPr>
    </w:p>
    <w:p w:rsidR="00CE21F4" w:rsidRPr="0028361A" w:rsidRDefault="00CE21F4" w:rsidP="00C022C4">
      <w:pPr>
        <w:pStyle w:val="a5"/>
        <w:numPr>
          <w:ilvl w:val="1"/>
          <w:numId w:val="7"/>
        </w:numPr>
        <w:shd w:val="clear" w:color="auto" w:fill="FFFFFF"/>
        <w:spacing w:before="100" w:beforeAutospacing="1" w:after="100" w:afterAutospacing="1" w:line="240" w:lineRule="auto"/>
        <w:ind w:left="426"/>
        <w:jc w:val="both"/>
        <w:rPr>
          <w:rFonts w:eastAsia="Times New Roman" w:cstheme="minorHAnsi"/>
          <w:sz w:val="28"/>
          <w:szCs w:val="28"/>
          <w:lang w:eastAsia="el-GR"/>
        </w:rPr>
      </w:pPr>
      <w:r w:rsidRPr="0028361A">
        <w:rPr>
          <w:rFonts w:eastAsia="Times New Roman" w:cstheme="minorHAnsi"/>
          <w:sz w:val="28"/>
          <w:szCs w:val="28"/>
          <w:lang w:eastAsia="el-GR"/>
        </w:rPr>
        <w:t>Υπεύθυνη δήλωση (</w:t>
      </w:r>
      <w:hyperlink r:id="rId6" w:history="1">
        <w:r w:rsidRPr="0028361A">
          <w:rPr>
            <w:rFonts w:eastAsia="Times New Roman" w:cstheme="minorHAnsi"/>
            <w:sz w:val="28"/>
            <w:szCs w:val="28"/>
            <w:lang w:eastAsia="el-GR"/>
          </w:rPr>
          <w:t>επισυναπτόμενο έγγραφο</w:t>
        </w:r>
      </w:hyperlink>
      <w:r w:rsidRPr="0028361A">
        <w:rPr>
          <w:rFonts w:eastAsia="Times New Roman" w:cstheme="minorHAnsi"/>
          <w:sz w:val="28"/>
          <w:szCs w:val="28"/>
          <w:lang w:eastAsia="el-GR"/>
        </w:rPr>
        <w:t>).</w:t>
      </w:r>
    </w:p>
    <w:p w:rsidR="00CE21F4" w:rsidRPr="00621E17" w:rsidRDefault="00CE21F4" w:rsidP="0028361A">
      <w:pPr>
        <w:shd w:val="clear" w:color="auto" w:fill="FFFFFF"/>
        <w:spacing w:before="100" w:beforeAutospacing="1" w:after="100" w:afterAutospacing="1" w:line="240" w:lineRule="auto"/>
        <w:jc w:val="both"/>
        <w:rPr>
          <w:rFonts w:eastAsia="Times New Roman" w:cstheme="minorHAnsi"/>
          <w:b/>
          <w:bCs/>
          <w:sz w:val="28"/>
          <w:szCs w:val="28"/>
          <w:lang w:eastAsia="el-GR"/>
        </w:rPr>
      </w:pPr>
      <w:r w:rsidRPr="0028361A">
        <w:rPr>
          <w:rFonts w:eastAsia="Times New Roman" w:cstheme="minorHAnsi"/>
          <w:b/>
          <w:bCs/>
          <w:sz w:val="28"/>
          <w:szCs w:val="28"/>
          <w:lang w:eastAsia="el-GR"/>
        </w:rPr>
        <w:t xml:space="preserve">Κατόπιν </w:t>
      </w:r>
      <w:r w:rsidRPr="00CC0DC7">
        <w:rPr>
          <w:rFonts w:eastAsia="Times New Roman" w:cstheme="minorHAnsi"/>
          <w:b/>
          <w:bCs/>
          <w:sz w:val="28"/>
          <w:szCs w:val="28"/>
          <w:lang w:eastAsia="el-GR"/>
        </w:rPr>
        <w:t>υπογράφουν την πράξη ανάληψης υπηρεσίας</w:t>
      </w:r>
      <w:r w:rsidR="00474438">
        <w:rPr>
          <w:rFonts w:eastAsia="Times New Roman" w:cstheme="minorHAnsi"/>
          <w:b/>
          <w:bCs/>
          <w:sz w:val="28"/>
          <w:szCs w:val="28"/>
          <w:lang w:eastAsia="el-GR"/>
        </w:rPr>
        <w:t xml:space="preserve"> και τη σύμβασή τους, περίληψη της οποίας αναρτάται στο Πρόγραμμα ΔΙΑΥΓΕΙΑ</w:t>
      </w:r>
      <w:r w:rsidRPr="00CC0DC7">
        <w:rPr>
          <w:rFonts w:eastAsia="Times New Roman" w:cstheme="minorHAnsi"/>
          <w:b/>
          <w:bCs/>
          <w:sz w:val="28"/>
          <w:szCs w:val="28"/>
          <w:lang w:eastAsia="el-GR"/>
        </w:rPr>
        <w:t>.</w:t>
      </w:r>
      <w:r w:rsidR="0028361A" w:rsidRPr="00CC0DC7">
        <w:rPr>
          <w:rFonts w:eastAsia="Times New Roman" w:cstheme="minorHAnsi"/>
          <w:b/>
          <w:bCs/>
          <w:sz w:val="28"/>
          <w:szCs w:val="28"/>
          <w:lang w:eastAsia="el-GR"/>
        </w:rPr>
        <w:t xml:space="preserve"> </w:t>
      </w:r>
    </w:p>
    <w:p w:rsidR="009B4619" w:rsidRPr="00CC0DC7" w:rsidRDefault="009B4619" w:rsidP="0028361A">
      <w:pPr>
        <w:shd w:val="clear" w:color="auto" w:fill="FFFFFF"/>
        <w:spacing w:before="300" w:after="300" w:line="240" w:lineRule="auto"/>
        <w:jc w:val="center"/>
        <w:rPr>
          <w:rFonts w:cstheme="minorHAnsi"/>
          <w:sz w:val="28"/>
          <w:szCs w:val="28"/>
        </w:rPr>
      </w:pPr>
    </w:p>
    <w:p w:rsidR="00CE21F4" w:rsidRPr="00CE21F4" w:rsidRDefault="00CE21F4" w:rsidP="0028361A">
      <w:pPr>
        <w:shd w:val="clear" w:color="auto" w:fill="FFFFFF"/>
        <w:spacing w:before="300" w:after="300" w:line="240" w:lineRule="auto"/>
        <w:jc w:val="center"/>
        <w:rPr>
          <w:rFonts w:eastAsia="Times New Roman" w:cstheme="minorHAnsi"/>
          <w:b/>
          <w:sz w:val="28"/>
          <w:szCs w:val="28"/>
          <w:lang w:eastAsia="el-GR"/>
        </w:rPr>
      </w:pPr>
    </w:p>
    <w:p w:rsidR="00CE21F4" w:rsidRPr="00CE21F4" w:rsidRDefault="00CE21F4" w:rsidP="00CE21F4">
      <w:pPr>
        <w:shd w:val="clear" w:color="auto" w:fill="FFFFFF"/>
        <w:spacing w:before="300" w:after="300" w:line="240" w:lineRule="auto"/>
        <w:jc w:val="both"/>
        <w:rPr>
          <w:rFonts w:eastAsia="Times New Roman" w:cstheme="minorHAnsi"/>
          <w:sz w:val="28"/>
          <w:szCs w:val="28"/>
          <w:lang w:eastAsia="el-GR"/>
        </w:rPr>
      </w:pPr>
      <w:r w:rsidRPr="00CE21F4">
        <w:rPr>
          <w:rFonts w:eastAsia="Times New Roman" w:cstheme="minorHAnsi"/>
          <w:sz w:val="28"/>
          <w:szCs w:val="28"/>
          <w:lang w:eastAsia="el-GR"/>
        </w:rPr>
        <w:t>Επιπλέον όσοι υποψήφιοι/ες επιθυμούν, καταθέτουν στ</w:t>
      </w:r>
      <w:r w:rsidR="00474438">
        <w:rPr>
          <w:rFonts w:eastAsia="Times New Roman" w:cstheme="minorHAnsi"/>
          <w:sz w:val="28"/>
          <w:szCs w:val="28"/>
          <w:lang w:eastAsia="el-GR"/>
        </w:rPr>
        <w:t>η Δ/</w:t>
      </w:r>
      <w:proofErr w:type="spellStart"/>
      <w:r w:rsidR="00474438">
        <w:rPr>
          <w:rFonts w:eastAsia="Times New Roman" w:cstheme="minorHAnsi"/>
          <w:sz w:val="28"/>
          <w:szCs w:val="28"/>
          <w:lang w:eastAsia="el-GR"/>
        </w:rPr>
        <w:t>νση</w:t>
      </w:r>
      <w:proofErr w:type="spellEnd"/>
      <w:r w:rsidR="00474438">
        <w:rPr>
          <w:rFonts w:eastAsia="Times New Roman" w:cstheme="minorHAnsi"/>
          <w:sz w:val="28"/>
          <w:szCs w:val="28"/>
          <w:lang w:eastAsia="el-GR"/>
        </w:rPr>
        <w:t xml:space="preserve"> </w:t>
      </w:r>
      <w:proofErr w:type="spellStart"/>
      <w:r w:rsidR="00474438">
        <w:rPr>
          <w:rFonts w:eastAsia="Times New Roman" w:cstheme="minorHAnsi"/>
          <w:sz w:val="28"/>
          <w:szCs w:val="28"/>
          <w:lang w:eastAsia="el-GR"/>
        </w:rPr>
        <w:t>Εκπ</w:t>
      </w:r>
      <w:proofErr w:type="spellEnd"/>
      <w:r w:rsidR="00474438">
        <w:rPr>
          <w:rFonts w:eastAsia="Times New Roman" w:cstheme="minorHAnsi"/>
          <w:sz w:val="28"/>
          <w:szCs w:val="28"/>
          <w:lang w:eastAsia="el-GR"/>
        </w:rPr>
        <w:t xml:space="preserve">/σης </w:t>
      </w:r>
      <w:hyperlink r:id="rId7" w:history="1">
        <w:r w:rsidRPr="0028361A">
          <w:rPr>
            <w:rFonts w:eastAsia="Times New Roman" w:cstheme="minorHAnsi"/>
            <w:sz w:val="28"/>
            <w:szCs w:val="28"/>
            <w:lang w:eastAsia="el-GR"/>
          </w:rPr>
          <w:t>αίτηση χορήγησης οικογενειακού επιδόματος</w:t>
        </w:r>
      </w:hyperlink>
      <w:r w:rsidRPr="00CE21F4">
        <w:rPr>
          <w:rFonts w:eastAsia="Times New Roman" w:cstheme="minorHAnsi"/>
          <w:sz w:val="28"/>
          <w:szCs w:val="28"/>
          <w:lang w:eastAsia="el-GR"/>
        </w:rPr>
        <w:t>, </w:t>
      </w:r>
      <w:hyperlink r:id="rId8" w:history="1">
        <w:r w:rsidRPr="0028361A">
          <w:rPr>
            <w:rFonts w:eastAsia="Times New Roman" w:cstheme="minorHAnsi"/>
            <w:sz w:val="28"/>
            <w:szCs w:val="28"/>
            <w:lang w:eastAsia="el-GR"/>
          </w:rPr>
          <w:t>αίτηση αναγνώρισης προϋπηρεσίας</w:t>
        </w:r>
      </w:hyperlink>
      <w:r w:rsidR="00474438">
        <w:t xml:space="preserve">, </w:t>
      </w:r>
      <w:hyperlink r:id="rId9" w:history="1">
        <w:r w:rsidRPr="0028361A">
          <w:rPr>
            <w:rFonts w:eastAsia="Times New Roman" w:cstheme="minorHAnsi"/>
            <w:sz w:val="28"/>
            <w:szCs w:val="28"/>
            <w:lang w:eastAsia="el-GR"/>
          </w:rPr>
          <w:t>αίτηση αναγνώρισης συνάφειας μεταπτυχιακού/διδακτορικού τίτλου</w:t>
        </w:r>
      </w:hyperlink>
      <w:r w:rsidRPr="00CE21F4">
        <w:rPr>
          <w:rFonts w:eastAsia="Times New Roman" w:cstheme="minorHAnsi"/>
          <w:sz w:val="28"/>
          <w:szCs w:val="28"/>
          <w:lang w:eastAsia="el-GR"/>
        </w:rPr>
        <w:t> για μισθολογική κατάταξη. (υπάρχουν στα επισυναπτόμενα έγγραφα)</w:t>
      </w:r>
    </w:p>
    <w:p w:rsidR="00CE21F4" w:rsidRPr="00CE21F4" w:rsidRDefault="00CE21F4" w:rsidP="00CE21F4">
      <w:pPr>
        <w:shd w:val="clear" w:color="auto" w:fill="FFFFFF"/>
        <w:spacing w:before="300" w:after="300" w:line="240" w:lineRule="auto"/>
        <w:jc w:val="both"/>
        <w:rPr>
          <w:rFonts w:eastAsia="Times New Roman" w:cstheme="minorHAnsi"/>
          <w:sz w:val="28"/>
          <w:szCs w:val="28"/>
          <w:lang w:eastAsia="el-GR"/>
        </w:rPr>
      </w:pPr>
      <w:r w:rsidRPr="00CE21F4">
        <w:rPr>
          <w:rFonts w:eastAsia="Times New Roman" w:cstheme="minorHAnsi"/>
          <w:sz w:val="28"/>
          <w:szCs w:val="28"/>
          <w:lang w:eastAsia="el-GR"/>
        </w:rPr>
        <w:t>Σημειώνεται πως οι αιτήσεις αυτές (χορήγησης οικογενειακού επιδόματος – αναγνώρισης προϋπηρεσίας – αναγνώρισης συνάφειας μεταπτυχιακού/διδακτορικού τίτλου) είναι ξεχωριστές. Αυτό σημαίνει ότι σε κάθε αίτηση πρέπει να αριθμούνται και να επισυνάπτονται όλα τα απαραίτητα δικαιολογητικά (ασχέτως αν έχουν κατατεθεί σε άλλη αίτηση), καθώς κάθε αίτηση λαμβάνει διαφορετικό αριθμό πρωτοκόλλου.</w:t>
      </w:r>
    </w:p>
    <w:p w:rsidR="00CE21F4" w:rsidRPr="00CE21F4" w:rsidRDefault="00CE21F4" w:rsidP="00CE21F4">
      <w:pPr>
        <w:shd w:val="clear" w:color="auto" w:fill="FFFFFF"/>
        <w:spacing w:before="300" w:after="300" w:line="240" w:lineRule="auto"/>
        <w:jc w:val="both"/>
        <w:rPr>
          <w:rFonts w:eastAsia="Times New Roman" w:cstheme="minorHAnsi"/>
          <w:b/>
          <w:sz w:val="28"/>
          <w:szCs w:val="28"/>
          <w:lang w:eastAsia="el-GR"/>
        </w:rPr>
      </w:pPr>
      <w:r w:rsidRPr="00CE21F4">
        <w:rPr>
          <w:rFonts w:eastAsia="Times New Roman" w:cstheme="minorHAnsi"/>
          <w:b/>
          <w:sz w:val="28"/>
          <w:szCs w:val="28"/>
          <w:lang w:eastAsia="el-GR"/>
        </w:rPr>
        <w:t>Α. Δικαιολογητικά για αναγνώριση προϋπηρεσίας για μισθολογική εξέλιξη</w:t>
      </w:r>
    </w:p>
    <w:p w:rsidR="00CE21F4" w:rsidRPr="00CE21F4" w:rsidRDefault="00CE21F4" w:rsidP="00CE21F4">
      <w:pPr>
        <w:shd w:val="clear" w:color="auto" w:fill="FFFFFF"/>
        <w:spacing w:before="300" w:after="300" w:line="240" w:lineRule="auto"/>
        <w:jc w:val="both"/>
        <w:rPr>
          <w:rFonts w:eastAsia="Times New Roman" w:cstheme="minorHAnsi"/>
          <w:sz w:val="28"/>
          <w:szCs w:val="28"/>
          <w:lang w:eastAsia="el-GR"/>
        </w:rPr>
      </w:pPr>
      <w:r w:rsidRPr="00CE21F4">
        <w:rPr>
          <w:rFonts w:eastAsia="Times New Roman" w:cstheme="minorHAnsi"/>
          <w:sz w:val="28"/>
          <w:szCs w:val="28"/>
          <w:lang w:eastAsia="el-GR"/>
        </w:rPr>
        <w:t xml:space="preserve">Σύμφωνα με το </w:t>
      </w:r>
      <w:proofErr w:type="spellStart"/>
      <w:r w:rsidRPr="00CE21F4">
        <w:rPr>
          <w:rFonts w:eastAsia="Times New Roman" w:cstheme="minorHAnsi"/>
          <w:sz w:val="28"/>
          <w:szCs w:val="28"/>
          <w:lang w:eastAsia="el-GR"/>
        </w:rPr>
        <w:t>αριθμ</w:t>
      </w:r>
      <w:proofErr w:type="spellEnd"/>
      <w:r w:rsidRPr="00CE21F4">
        <w:rPr>
          <w:rFonts w:eastAsia="Times New Roman" w:cstheme="minorHAnsi"/>
          <w:sz w:val="28"/>
          <w:szCs w:val="28"/>
          <w:lang w:eastAsia="el-GR"/>
        </w:rPr>
        <w:t xml:space="preserve">. </w:t>
      </w:r>
      <w:proofErr w:type="spellStart"/>
      <w:r w:rsidRPr="00CE21F4">
        <w:rPr>
          <w:rFonts w:eastAsia="Times New Roman" w:cstheme="minorHAnsi"/>
          <w:sz w:val="28"/>
          <w:szCs w:val="28"/>
          <w:lang w:eastAsia="el-GR"/>
        </w:rPr>
        <w:t>πρωτ</w:t>
      </w:r>
      <w:proofErr w:type="spellEnd"/>
      <w:r w:rsidRPr="00CE21F4">
        <w:rPr>
          <w:rFonts w:eastAsia="Times New Roman" w:cstheme="minorHAnsi"/>
          <w:sz w:val="28"/>
          <w:szCs w:val="28"/>
          <w:lang w:eastAsia="el-GR"/>
        </w:rPr>
        <w:t xml:space="preserve">. 169228/Ε2/12-1016 (ΑΔΑ: 67ΝΓ4653ΠΣ-9ΗΤ) έγγραφο του ΥΠ.Π.Ε.Θ. Επιτελική Δομή ΕΣΠΑ /Τομέας Παιδείας με Θέμα: «Διευκρινήσεις σχετικά με την εφαρμογή του ν.4354/20015 στους αναπληρωτές εκπαιδευτικούς» για την </w:t>
      </w:r>
      <w:r w:rsidRPr="00CE21F4">
        <w:rPr>
          <w:rFonts w:eastAsia="Times New Roman" w:cstheme="minorHAnsi"/>
          <w:b/>
          <w:sz w:val="28"/>
          <w:szCs w:val="28"/>
          <w:lang w:eastAsia="el-GR"/>
        </w:rPr>
        <w:t>αναγνώριση προϋπηρεσίας στον ευρύτερο δημόσιο τομέα</w:t>
      </w:r>
      <w:r w:rsidRPr="00CE21F4">
        <w:rPr>
          <w:rFonts w:eastAsia="Times New Roman" w:cstheme="minorHAnsi"/>
          <w:sz w:val="28"/>
          <w:szCs w:val="28"/>
          <w:lang w:eastAsia="el-GR"/>
        </w:rPr>
        <w:t xml:space="preserve"> ο/η ενδιαφερόμενος/η πρέπει να προσκομίσει:</w:t>
      </w:r>
    </w:p>
    <w:p w:rsidR="00CE21F4" w:rsidRPr="00CE21F4" w:rsidRDefault="00CE21F4" w:rsidP="00CE21F4">
      <w:pPr>
        <w:shd w:val="clear" w:color="auto" w:fill="FFFFFF"/>
        <w:spacing w:before="300" w:after="300" w:line="240" w:lineRule="auto"/>
        <w:jc w:val="both"/>
        <w:rPr>
          <w:rFonts w:eastAsia="Times New Roman" w:cstheme="minorHAnsi"/>
          <w:sz w:val="28"/>
          <w:szCs w:val="28"/>
          <w:lang w:eastAsia="el-GR"/>
        </w:rPr>
      </w:pPr>
      <w:r w:rsidRPr="00CE21F4">
        <w:rPr>
          <w:rFonts w:eastAsia="Times New Roman" w:cstheme="minorHAnsi"/>
          <w:sz w:val="28"/>
          <w:szCs w:val="28"/>
          <w:lang w:eastAsia="el-GR"/>
        </w:rPr>
        <w:t>α) Τα σχετικά ένσημα και φωτοτυπία αυτών (τα πρωτότυπα ένσημα επιστρέφονται στην/στον ενδιαφερόμενη/</w:t>
      </w:r>
      <w:proofErr w:type="spellStart"/>
      <w:r w:rsidRPr="00CE21F4">
        <w:rPr>
          <w:rFonts w:eastAsia="Times New Roman" w:cstheme="minorHAnsi"/>
          <w:sz w:val="28"/>
          <w:szCs w:val="28"/>
          <w:lang w:eastAsia="el-GR"/>
        </w:rPr>
        <w:t>νο</w:t>
      </w:r>
      <w:proofErr w:type="spellEnd"/>
      <w:r w:rsidRPr="00CE21F4">
        <w:rPr>
          <w:rFonts w:eastAsia="Times New Roman" w:cstheme="minorHAnsi"/>
          <w:sz w:val="28"/>
          <w:szCs w:val="28"/>
          <w:lang w:eastAsia="el-GR"/>
        </w:rPr>
        <w:t>) ή βεβαιώσεις ασφαλιστικού φορέα που αποδεικνύουν ότι για το χρονικό διάστημα κατά το οποίο προσφέρθηκε η προϋπηρεσία ήταν ασφαλισμένος/η.</w:t>
      </w:r>
    </w:p>
    <w:p w:rsidR="00CE21F4" w:rsidRPr="00CE21F4" w:rsidRDefault="00CE21F4" w:rsidP="00CE21F4">
      <w:pPr>
        <w:shd w:val="clear" w:color="auto" w:fill="FFFFFF"/>
        <w:spacing w:before="300" w:after="300" w:line="240" w:lineRule="auto"/>
        <w:jc w:val="both"/>
        <w:rPr>
          <w:rFonts w:eastAsia="Times New Roman" w:cstheme="minorHAnsi"/>
          <w:sz w:val="28"/>
          <w:szCs w:val="28"/>
          <w:lang w:eastAsia="el-GR"/>
        </w:rPr>
      </w:pPr>
      <w:r w:rsidRPr="00CE21F4">
        <w:rPr>
          <w:rFonts w:eastAsia="Times New Roman" w:cstheme="minorHAnsi"/>
          <w:sz w:val="28"/>
          <w:szCs w:val="28"/>
          <w:lang w:eastAsia="el-GR"/>
        </w:rPr>
        <w:t>β) Υπεύθυνη Δήλωση ότι για την εν λόγω προϋπηρεσία δεν έλαβε σύνταξη, αποζημίωση ή άλλο βοήθημα αντί σύνταξης (</w:t>
      </w:r>
      <w:hyperlink r:id="rId10" w:history="1">
        <w:r w:rsidRPr="0028361A">
          <w:rPr>
            <w:rFonts w:eastAsia="Times New Roman" w:cstheme="minorHAnsi"/>
            <w:sz w:val="28"/>
            <w:szCs w:val="28"/>
            <w:lang w:eastAsia="el-GR"/>
          </w:rPr>
          <w:t>επισυναπτόμενο έγγραφο</w:t>
        </w:r>
      </w:hyperlink>
      <w:r w:rsidRPr="00CE21F4">
        <w:rPr>
          <w:rFonts w:eastAsia="Times New Roman" w:cstheme="minorHAnsi"/>
          <w:sz w:val="28"/>
          <w:szCs w:val="28"/>
          <w:lang w:eastAsia="el-GR"/>
        </w:rPr>
        <w:t>).</w:t>
      </w:r>
    </w:p>
    <w:p w:rsidR="00CE21F4" w:rsidRPr="00CE21F4" w:rsidRDefault="00CE21F4" w:rsidP="00CE21F4">
      <w:pPr>
        <w:shd w:val="clear" w:color="auto" w:fill="FFFFFF"/>
        <w:spacing w:before="300" w:after="300" w:line="240" w:lineRule="auto"/>
        <w:jc w:val="both"/>
        <w:rPr>
          <w:rFonts w:eastAsia="Times New Roman" w:cstheme="minorHAnsi"/>
          <w:sz w:val="28"/>
          <w:szCs w:val="28"/>
          <w:lang w:eastAsia="el-GR"/>
        </w:rPr>
      </w:pPr>
      <w:r w:rsidRPr="0028361A">
        <w:rPr>
          <w:rFonts w:eastAsia="Times New Roman" w:cstheme="minorHAnsi"/>
          <w:i/>
          <w:iCs/>
          <w:sz w:val="28"/>
          <w:szCs w:val="28"/>
          <w:lang w:eastAsia="el-GR"/>
        </w:rPr>
        <w:t>γ)</w:t>
      </w:r>
      <w:r w:rsidRPr="0028361A">
        <w:rPr>
          <w:rFonts w:eastAsia="Times New Roman" w:cstheme="minorHAnsi"/>
          <w:i/>
          <w:iCs/>
          <w:sz w:val="28"/>
          <w:szCs w:val="28"/>
          <w:u w:val="single"/>
          <w:lang w:eastAsia="el-GR"/>
        </w:rPr>
        <w:t> Βεβαίωση από τον φορέα απασχόλησης</w:t>
      </w:r>
      <w:r w:rsidRPr="0028361A">
        <w:rPr>
          <w:rFonts w:eastAsia="Times New Roman" w:cstheme="minorHAnsi"/>
          <w:i/>
          <w:iCs/>
          <w:sz w:val="28"/>
          <w:szCs w:val="28"/>
          <w:lang w:eastAsia="el-GR"/>
        </w:rPr>
        <w:t> όπου θα αναφέρονται οι αποφάσεις πρόσληψης και απόλυσης, η ιδιότητα με την οποία υπηρέτησαν, η σχέση εργασίας, το ωράριο εργασίας (πλήρες ή μειωμένο), το υποχρεωτικό πλήρες ωράριο (σε περίπτωση εργασίας με μειωμένο ωράριο), η διάρκεια των προϋπηρεσιών αυτών.</w:t>
      </w:r>
    </w:p>
    <w:p w:rsidR="00CE21F4" w:rsidRPr="00CE21F4" w:rsidRDefault="00CE21F4" w:rsidP="00CE21F4">
      <w:pPr>
        <w:shd w:val="clear" w:color="auto" w:fill="FFFFFF"/>
        <w:spacing w:before="300" w:after="300" w:line="240" w:lineRule="auto"/>
        <w:jc w:val="both"/>
        <w:rPr>
          <w:rFonts w:eastAsia="Times New Roman" w:cstheme="minorHAnsi"/>
          <w:sz w:val="28"/>
          <w:szCs w:val="28"/>
          <w:lang w:eastAsia="el-GR"/>
        </w:rPr>
      </w:pPr>
      <w:r w:rsidRPr="00CE21F4">
        <w:rPr>
          <w:rFonts w:eastAsia="Times New Roman" w:cstheme="minorHAnsi"/>
          <w:sz w:val="28"/>
          <w:szCs w:val="28"/>
          <w:lang w:eastAsia="el-GR"/>
        </w:rPr>
        <w:t>δ) Βεβαίωση του φορέα απασχόλη</w:t>
      </w:r>
      <w:r w:rsidR="0028361A" w:rsidRPr="0028361A">
        <w:rPr>
          <w:rFonts w:eastAsia="Times New Roman" w:cstheme="minorHAnsi"/>
          <w:sz w:val="28"/>
          <w:szCs w:val="28"/>
          <w:lang w:eastAsia="el-GR"/>
        </w:rPr>
        <w:t>σης στην οποία ν</w:t>
      </w:r>
      <w:r w:rsidRPr="00CE21F4">
        <w:rPr>
          <w:rFonts w:eastAsia="Times New Roman" w:cstheme="minorHAnsi"/>
          <w:sz w:val="28"/>
          <w:szCs w:val="28"/>
          <w:lang w:eastAsia="el-GR"/>
        </w:rPr>
        <w:t>α αναφέρεται η νομική μορφή του φορέα απασχόλησης, καθώς και εάν υπάγεται στο πεδίο εφαρμογής της Παραγράφου 1 του Άρθρου 7 του Ν. 4354/2015.</w:t>
      </w:r>
    </w:p>
    <w:p w:rsidR="00CE21F4" w:rsidRPr="00CE21F4" w:rsidRDefault="00CE21F4" w:rsidP="00CE21F4">
      <w:pPr>
        <w:shd w:val="clear" w:color="auto" w:fill="FFFFFF"/>
        <w:spacing w:before="300" w:after="300" w:line="240" w:lineRule="auto"/>
        <w:jc w:val="both"/>
        <w:rPr>
          <w:rFonts w:eastAsia="Times New Roman" w:cstheme="minorHAnsi"/>
          <w:b/>
          <w:sz w:val="28"/>
          <w:szCs w:val="28"/>
          <w:lang w:eastAsia="el-GR"/>
        </w:rPr>
      </w:pPr>
      <w:r w:rsidRPr="00CE21F4">
        <w:rPr>
          <w:rFonts w:eastAsia="Times New Roman" w:cstheme="minorHAnsi"/>
          <w:b/>
          <w:sz w:val="28"/>
          <w:szCs w:val="28"/>
          <w:lang w:eastAsia="el-GR"/>
        </w:rPr>
        <w:t>Β. Δικαιολογητικά νια αναγνώριση συνάφειας μεταπτυχιακού τίτλου</w:t>
      </w:r>
    </w:p>
    <w:p w:rsidR="00CE21F4" w:rsidRPr="00CE21F4" w:rsidRDefault="00CE21F4" w:rsidP="00CE21F4">
      <w:pPr>
        <w:shd w:val="clear" w:color="auto" w:fill="FFFFFF"/>
        <w:spacing w:before="300" w:after="300" w:line="240" w:lineRule="auto"/>
        <w:jc w:val="both"/>
        <w:rPr>
          <w:rFonts w:eastAsia="Times New Roman" w:cstheme="minorHAnsi"/>
          <w:sz w:val="28"/>
          <w:szCs w:val="28"/>
          <w:lang w:eastAsia="el-GR"/>
        </w:rPr>
      </w:pPr>
      <w:r w:rsidRPr="00CE21F4">
        <w:rPr>
          <w:rFonts w:eastAsia="Times New Roman" w:cstheme="minorHAnsi"/>
          <w:sz w:val="28"/>
          <w:szCs w:val="28"/>
          <w:lang w:eastAsia="el-GR"/>
        </w:rPr>
        <w:lastRenderedPageBreak/>
        <w:t>Μεταπτυχιακό Δίπλωμα ειδίκευσης ή/και Διδακτορικό Δίπλωμα (σε περίπτωση ξενόγλωσσου τίτλου απαιτείται πράξη αναγνώρισης του ΔΟΑΤΑΠ). Σε περίπτωση κατάθεσης πιστοποιητικού ολοκλήρωσης σπουδών, προκειμένου να αναγνωριστεί απαιτείται να εμφανίζει το βαθμό πτυχίου, την αναλυτική βαθμολογία των μαθημάτων του μεταπτυχιακού φοιτητή και να είναι υπογεγραμμένο από τον καθηγητή του προγράμματος των μεταπτυχιακών σπουδών (128433/Ε3/27-07-2018 ΑΔΑ: ΩΔ9Ν4653ΠΣ-Χ43 έγγραφο Υ.ΠΑΙ.Θ.).</w:t>
      </w:r>
    </w:p>
    <w:p w:rsidR="00CE21F4" w:rsidRPr="00CE21F4" w:rsidRDefault="00CE21F4" w:rsidP="00CE21F4">
      <w:pPr>
        <w:shd w:val="clear" w:color="auto" w:fill="FFFFFF"/>
        <w:spacing w:before="300" w:after="300" w:line="240" w:lineRule="auto"/>
        <w:jc w:val="both"/>
        <w:rPr>
          <w:rFonts w:eastAsia="Times New Roman" w:cstheme="minorHAnsi"/>
          <w:sz w:val="28"/>
          <w:szCs w:val="28"/>
          <w:lang w:eastAsia="el-GR"/>
        </w:rPr>
      </w:pPr>
      <w:r w:rsidRPr="0028361A">
        <w:rPr>
          <w:rFonts w:eastAsia="Times New Roman" w:cstheme="minorHAnsi"/>
          <w:i/>
          <w:iCs/>
          <w:sz w:val="28"/>
          <w:szCs w:val="28"/>
          <w:lang w:eastAsia="el-GR"/>
        </w:rPr>
        <w:t>Όλα τα δικαιολογητικά κατατίθενται σε ευκρινή φωτοαντίγραφα (εκτός από τις γνωματεύσεις ιδιωτών ιατρών οι οποίες πρέπει να είναι πρωτότυπες).</w:t>
      </w:r>
    </w:p>
    <w:p w:rsidR="00CE21F4" w:rsidRPr="00CE21F4" w:rsidRDefault="00A8297B" w:rsidP="0028361A">
      <w:pPr>
        <w:shd w:val="clear" w:color="auto" w:fill="FFFFFF"/>
        <w:spacing w:before="300" w:after="300" w:line="240" w:lineRule="auto"/>
        <w:jc w:val="right"/>
        <w:rPr>
          <w:rFonts w:eastAsia="Times New Roman" w:cstheme="minorHAnsi"/>
          <w:b/>
          <w:sz w:val="28"/>
          <w:szCs w:val="28"/>
          <w:lang w:eastAsia="el-GR"/>
        </w:rPr>
      </w:pPr>
      <w:r>
        <w:rPr>
          <w:rFonts w:eastAsia="Times New Roman" w:cstheme="minorHAnsi"/>
          <w:b/>
          <w:sz w:val="28"/>
          <w:szCs w:val="28"/>
          <w:lang w:eastAsia="el-GR"/>
        </w:rPr>
        <w:t>ΠΔΕ Πελοποννήσου 2024-25</w:t>
      </w:r>
    </w:p>
    <w:p w:rsidR="004059B3" w:rsidRPr="0028361A" w:rsidRDefault="004059B3">
      <w:pPr>
        <w:rPr>
          <w:rFonts w:cstheme="minorHAnsi"/>
          <w:sz w:val="28"/>
          <w:szCs w:val="28"/>
        </w:rPr>
      </w:pPr>
    </w:p>
    <w:sectPr w:rsidR="004059B3" w:rsidRPr="0028361A" w:rsidSect="00C022C4">
      <w:pgSz w:w="11906" w:h="16838"/>
      <w:pgMar w:top="1276" w:right="1133" w:bottom="144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62E5E"/>
    <w:multiLevelType w:val="multilevel"/>
    <w:tmpl w:val="C5F61E8C"/>
    <w:lvl w:ilvl="0">
      <w:start w:val="1"/>
      <w:numFmt w:val="decimal"/>
      <w:lvlText w:val="%1."/>
      <w:lvlJc w:val="left"/>
      <w:pPr>
        <w:ind w:left="360" w:hanging="360"/>
      </w:pPr>
      <w:rPr>
        <w:rFonts w:hint="default"/>
      </w:rPr>
    </w:lvl>
    <w:lvl w:ilvl="1">
      <w:start w:val="4"/>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9776213"/>
    <w:multiLevelType w:val="hybridMultilevel"/>
    <w:tmpl w:val="855238F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56291808"/>
    <w:multiLevelType w:val="multilevel"/>
    <w:tmpl w:val="1C44E042"/>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F772167"/>
    <w:multiLevelType w:val="multilevel"/>
    <w:tmpl w:val="3A680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6DC47B7"/>
    <w:multiLevelType w:val="multilevel"/>
    <w:tmpl w:val="1C44E042"/>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4D13AB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776469B"/>
    <w:multiLevelType w:val="multilevel"/>
    <w:tmpl w:val="F52E7E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4"/>
  </w:num>
  <w:num w:numId="4">
    <w:abstractNumId w:val="5"/>
  </w:num>
  <w:num w:numId="5">
    <w:abstractNumId w:val="2"/>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E21F4"/>
    <w:rsid w:val="000267C6"/>
    <w:rsid w:val="001227FB"/>
    <w:rsid w:val="00243195"/>
    <w:rsid w:val="0028361A"/>
    <w:rsid w:val="00383B46"/>
    <w:rsid w:val="004059B3"/>
    <w:rsid w:val="00474438"/>
    <w:rsid w:val="004B1F67"/>
    <w:rsid w:val="004E7276"/>
    <w:rsid w:val="00621E17"/>
    <w:rsid w:val="00697CDB"/>
    <w:rsid w:val="008F1350"/>
    <w:rsid w:val="009B4619"/>
    <w:rsid w:val="00A548C1"/>
    <w:rsid w:val="00A8297B"/>
    <w:rsid w:val="00B54305"/>
    <w:rsid w:val="00C022C4"/>
    <w:rsid w:val="00CB6651"/>
    <w:rsid w:val="00CC0DC7"/>
    <w:rsid w:val="00CC7B3A"/>
    <w:rsid w:val="00CE21F4"/>
    <w:rsid w:val="00E16C1A"/>
    <w:rsid w:val="00E80EE3"/>
    <w:rsid w:val="00E90A6D"/>
    <w:rsid w:val="00EB22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9B3"/>
  </w:style>
  <w:style w:type="paragraph" w:styleId="1">
    <w:name w:val="heading 1"/>
    <w:basedOn w:val="a"/>
    <w:link w:val="1Char"/>
    <w:uiPriority w:val="9"/>
    <w:qFormat/>
    <w:rsid w:val="00CE21F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E21F4"/>
    <w:rPr>
      <w:rFonts w:ascii="Times New Roman" w:eastAsia="Times New Roman" w:hAnsi="Times New Roman" w:cs="Times New Roman"/>
      <w:b/>
      <w:bCs/>
      <w:kern w:val="36"/>
      <w:sz w:val="48"/>
      <w:szCs w:val="48"/>
      <w:lang w:eastAsia="el-GR"/>
    </w:rPr>
  </w:style>
  <w:style w:type="paragraph" w:customStyle="1" w:styleId="uk-margin-top">
    <w:name w:val="uk-margin-top"/>
    <w:basedOn w:val="a"/>
    <w:rsid w:val="00CE21F4"/>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Web">
    <w:name w:val="Normal (Web)"/>
    <w:basedOn w:val="a"/>
    <w:uiPriority w:val="99"/>
    <w:semiHidden/>
    <w:unhideWhenUsed/>
    <w:rsid w:val="00CE21F4"/>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CE21F4"/>
    <w:rPr>
      <w:b/>
      <w:bCs/>
    </w:rPr>
  </w:style>
  <w:style w:type="character" w:styleId="-">
    <w:name w:val="Hyperlink"/>
    <w:basedOn w:val="a0"/>
    <w:uiPriority w:val="99"/>
    <w:unhideWhenUsed/>
    <w:rsid w:val="00CE21F4"/>
    <w:rPr>
      <w:color w:val="0000FF"/>
      <w:u w:val="single"/>
    </w:rPr>
  </w:style>
  <w:style w:type="character" w:styleId="a4">
    <w:name w:val="Emphasis"/>
    <w:basedOn w:val="a0"/>
    <w:uiPriority w:val="20"/>
    <w:qFormat/>
    <w:rsid w:val="00CE21F4"/>
    <w:rPr>
      <w:i/>
      <w:iCs/>
    </w:rPr>
  </w:style>
  <w:style w:type="paragraph" w:styleId="a5">
    <w:name w:val="List Paragraph"/>
    <w:basedOn w:val="a"/>
    <w:uiPriority w:val="34"/>
    <w:qFormat/>
    <w:rsid w:val="00CE21F4"/>
    <w:pPr>
      <w:ind w:left="720"/>
      <w:contextualSpacing/>
    </w:pPr>
  </w:style>
</w:styles>
</file>

<file path=word/webSettings.xml><?xml version="1.0" encoding="utf-8"?>
<w:webSettings xmlns:r="http://schemas.openxmlformats.org/officeDocument/2006/relationships" xmlns:w="http://schemas.openxmlformats.org/wordprocessingml/2006/main">
  <w:divs>
    <w:div w:id="1749031842">
      <w:bodyDiv w:val="1"/>
      <w:marLeft w:val="0"/>
      <w:marRight w:val="0"/>
      <w:marTop w:val="0"/>
      <w:marBottom w:val="0"/>
      <w:divBdr>
        <w:top w:val="none" w:sz="0" w:space="0" w:color="auto"/>
        <w:left w:val="none" w:sz="0" w:space="0" w:color="auto"/>
        <w:bottom w:val="none" w:sz="0" w:space="0" w:color="auto"/>
        <w:right w:val="none" w:sz="0" w:space="0" w:color="auto"/>
      </w:divBdr>
    </w:div>
    <w:div w:id="1799178232">
      <w:bodyDiv w:val="1"/>
      <w:marLeft w:val="0"/>
      <w:marRight w:val="0"/>
      <w:marTop w:val="0"/>
      <w:marBottom w:val="0"/>
      <w:divBdr>
        <w:top w:val="none" w:sz="0" w:space="0" w:color="auto"/>
        <w:left w:val="none" w:sz="0" w:space="0" w:color="auto"/>
        <w:bottom w:val="none" w:sz="0" w:space="0" w:color="auto"/>
        <w:right w:val="none" w:sz="0" w:space="0" w:color="auto"/>
      </w:divBdr>
    </w:div>
    <w:div w:id="194970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lop.pde.sch.gr/wp-content/uploads/%CE%91%CE%99%CE%A4%CE%97%CE%A3%CE%97-%CE%91%CE%9D%CE%91%CE%93%CE%9D%CE%A9%CE%A1%CE%99%CE%A3%CE%97%CE%A3-%CE%A0%CE%A1%CE%9F%CE%AB%CE%A0%CE%97%CE%A1%CE%95%CE%A3%CE%99%CE%91%CE%A3.docx" TargetMode="External"/><Relationship Id="rId3" Type="http://schemas.openxmlformats.org/officeDocument/2006/relationships/settings" Target="settings.xml"/><Relationship Id="rId7" Type="http://schemas.openxmlformats.org/officeDocument/2006/relationships/hyperlink" Target="https://pelop.pde.sch.gr/wp-content/uploads/%CE%91%CE%99%CE%A4%CE%97%CE%A3%CE%97-%CE%A7%CE%9F%CE%A1%CE%97%CE%93%CE%97%CE%A3%CE%97%CE%A3-%CE%9F%CE%99%CE%9A%CE%9F%CE%93%CE%95%CE%9D%CE%95%CE%99%CE%91%CE%9A%CE%9F%CE%A5-%CE%95%CE%A0%CE%99%CE%94%CE%9F%CE%9C%CE%91%CE%A4%CE%9F%CE%A3.doc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elop.pde.sch.gr/wp-content/uploads/5432_%CE%A5%CE%94_%CE%91%CE%9D%CE%91%CE%A0%CE%9B%CE%97%CE%A1%CE%A9%CE%A4%CE%A9%CE%9D_2022-2023-1.doc" TargetMode="External"/><Relationship Id="rId11" Type="http://schemas.openxmlformats.org/officeDocument/2006/relationships/fontTable" Target="fontTable.xml"/><Relationship Id="rId5" Type="http://schemas.openxmlformats.org/officeDocument/2006/relationships/hyperlink" Target="https://pelop.pde.sch.gr/wp-content/uploads/%CE%94%CE%95%CE%9B%CE%A4%CE%99%CE%9F-%CE%91%CE%A0%CE%9F%CE%93%CE%A1%CE%91%CE%A6%CE%97%CE%A3-%CE%91%CE%9D%CE%91%CE%A0%CE%9B%CE%97%CE%A1%CE%A9%CE%A4%CE%97-3.docx" TargetMode="External"/><Relationship Id="rId10" Type="http://schemas.openxmlformats.org/officeDocument/2006/relationships/hyperlink" Target="https://pelop.pde.sch.gr/wp-content/uploads/%CE%A5%CE%A0%CE%95%CE%A5%CE%98%CE%A5%CE%9D%CE%97_%CE%94%CE%97%CE%9B%CE%A9%CE%A3%CE%97_%CE%91%CE%9D%CE%91%CE%A0%CE%9B%CE%97%CE%A1%CE%A9%CE%A4%CE%A9%CE%9D-%CE%93%CE%99%CE%91-%CE%91%CE%9D%CE%91%CE%93%CE%9D%CE%A9%CE%A1%CE%99%CE%A3%CE%97.doc" TargetMode="External"/><Relationship Id="rId4" Type="http://schemas.openxmlformats.org/officeDocument/2006/relationships/webSettings" Target="webSettings.xml"/><Relationship Id="rId9" Type="http://schemas.openxmlformats.org/officeDocument/2006/relationships/hyperlink" Target="https://pelop.pde.sch.gr/wp-content/uploads/%CE%91%CE%99%CE%A4%CE%97%CE%A3%CE%97-%CE%91%CE%9D%CE%91%CE%93%CE%9D%CE%A9%CE%A1%CE%99%CE%A3%CE%97-%CE%A3%CE%A5%CE%9D%CE%91%CE%A6%CE%95%CE%99%CE%91%CE%A3-%CE%9C%CE%95%CE%A4%CE%91%CE%A0%CE%A4%CE%A5%CE%A7%CE%99%CE%91%CE%9A%CE%9F%CE%A5-%CE%94%CE%99%CE%94%CE%91%CE%9A%CE%A4%CE%9F%CE%A1%CE%99%CE%9A%CE%9F%CE%A5-%CE%A4%CE%99%CE%A4%CE%9B%CE%9F%CE%A5.doc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889</Words>
  <Characters>4803</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PDE Diefthintis</dc:creator>
  <cp:lastModifiedBy>user</cp:lastModifiedBy>
  <cp:revision>3</cp:revision>
  <dcterms:created xsi:type="dcterms:W3CDTF">2025-01-28T10:56:00Z</dcterms:created>
  <dcterms:modified xsi:type="dcterms:W3CDTF">2025-01-28T11:16:00Z</dcterms:modified>
</cp:coreProperties>
</file>